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EC3" w:rsidRPr="0067223F" w:rsidRDefault="00527EC3" w:rsidP="00527EC3">
      <w:pPr>
        <w:rPr>
          <w:rFonts w:ascii="仿宋" w:eastAsia="仿宋" w:hAnsi="仿宋"/>
          <w:b/>
          <w:sz w:val="36"/>
          <w:szCs w:val="36"/>
        </w:rPr>
      </w:pPr>
      <w:r w:rsidRPr="0067223F">
        <w:rPr>
          <w:rFonts w:ascii="仿宋" w:eastAsia="仿宋" w:hAnsi="仿宋" w:hint="eastAsia"/>
          <w:b/>
          <w:sz w:val="36"/>
          <w:szCs w:val="36"/>
        </w:rPr>
        <w:t>附件</w:t>
      </w:r>
      <w:r w:rsidR="002C761F" w:rsidRPr="0067223F">
        <w:rPr>
          <w:rFonts w:ascii="仿宋" w:eastAsia="仿宋" w:hAnsi="仿宋" w:hint="eastAsia"/>
          <w:b/>
          <w:sz w:val="36"/>
          <w:szCs w:val="36"/>
        </w:rPr>
        <w:t>1</w:t>
      </w:r>
      <w:r w:rsidR="002C761F" w:rsidRPr="0067223F">
        <w:rPr>
          <w:rFonts w:ascii="仿宋" w:eastAsia="仿宋" w:hAnsi="仿宋"/>
          <w:b/>
          <w:sz w:val="36"/>
          <w:szCs w:val="36"/>
        </w:rPr>
        <w:t xml:space="preserve"> </w:t>
      </w:r>
    </w:p>
    <w:p w:rsidR="00527EC3" w:rsidRPr="0067223F" w:rsidRDefault="00527EC3" w:rsidP="00527EC3">
      <w:pPr>
        <w:jc w:val="center"/>
        <w:rPr>
          <w:rFonts w:ascii="仿宋" w:eastAsia="仿宋" w:hAnsi="仿宋"/>
          <w:b/>
          <w:sz w:val="36"/>
          <w:szCs w:val="36"/>
        </w:rPr>
      </w:pPr>
      <w:r w:rsidRPr="0067223F">
        <w:rPr>
          <w:rFonts w:ascii="仿宋" w:eastAsia="仿宋" w:hAnsi="仿宋" w:hint="eastAsia"/>
          <w:b/>
          <w:sz w:val="36"/>
          <w:szCs w:val="36"/>
        </w:rPr>
        <w:t>教务管理系统任选课成绩录入操作说明</w:t>
      </w:r>
    </w:p>
    <w:p w:rsidR="002C761F" w:rsidRPr="002C761F" w:rsidRDefault="002C761F" w:rsidP="002C761F">
      <w:pPr>
        <w:adjustRightInd w:val="0"/>
        <w:spacing w:line="360" w:lineRule="auto"/>
        <w:ind w:firstLineChars="200" w:firstLine="422"/>
        <w:jc w:val="left"/>
        <w:rPr>
          <w:rFonts w:ascii="仿宋" w:eastAsia="仿宋" w:hAnsi="仿宋"/>
          <w:b/>
          <w:szCs w:val="28"/>
        </w:rPr>
      </w:pPr>
    </w:p>
    <w:p w:rsidR="00527EC3" w:rsidRPr="00C72D5E" w:rsidRDefault="00784AB0" w:rsidP="00C72D5E">
      <w:pPr>
        <w:adjustRightInd w:val="0"/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C72D5E">
        <w:rPr>
          <w:rFonts w:ascii="仿宋" w:eastAsia="仿宋" w:hAnsi="仿宋" w:hint="eastAsia"/>
          <w:b/>
          <w:sz w:val="28"/>
          <w:szCs w:val="28"/>
        </w:rPr>
        <w:t>一、</w:t>
      </w:r>
      <w:r w:rsidR="004A6FAF" w:rsidRPr="00C72D5E">
        <w:rPr>
          <w:rFonts w:ascii="仿宋" w:eastAsia="仿宋" w:hAnsi="仿宋" w:hint="eastAsia"/>
          <w:b/>
          <w:sz w:val="28"/>
          <w:szCs w:val="28"/>
        </w:rPr>
        <w:t>登录</w:t>
      </w:r>
      <w:r w:rsidR="002C761F">
        <w:rPr>
          <w:rFonts w:ascii="仿宋" w:eastAsia="仿宋" w:hAnsi="仿宋" w:hint="eastAsia"/>
          <w:b/>
          <w:sz w:val="28"/>
          <w:szCs w:val="28"/>
        </w:rPr>
        <w:t>系统</w:t>
      </w:r>
    </w:p>
    <w:p w:rsidR="00A60AC2" w:rsidRPr="00C72D5E" w:rsidRDefault="00A60AC2" w:rsidP="00C72D5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1.校内教师可通过智能平台-综合业务平台-教务系统直接登录</w:t>
      </w:r>
    </w:p>
    <w:p w:rsidR="00A60AC2" w:rsidRPr="00C72D5E" w:rsidRDefault="00A60AC2" w:rsidP="00A60AC2">
      <w:pPr>
        <w:spacing w:line="360" w:lineRule="auto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60521" cy="2634343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24" cy="26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FAF" w:rsidRPr="00C72D5E" w:rsidRDefault="00A60AC2" w:rsidP="004A6FAF">
      <w:pPr>
        <w:spacing w:line="360" w:lineRule="auto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60688" cy="2169041"/>
            <wp:effectExtent l="1905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24" cy="217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D5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58646" cy="1719943"/>
            <wp:effectExtent l="19050" t="0" r="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24" cy="172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62" w:rsidRPr="00C72D5E" w:rsidRDefault="00A60AC2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lastRenderedPageBreak/>
        <w:t>2.外聘教师可登录学</w:t>
      </w:r>
      <w:r w:rsidR="00784AB0" w:rsidRPr="00C72D5E">
        <w:rPr>
          <w:rFonts w:ascii="仿宋" w:eastAsia="仿宋" w:hAnsi="仿宋" w:hint="eastAsia"/>
          <w:sz w:val="28"/>
          <w:szCs w:val="28"/>
        </w:rPr>
        <w:t>校</w:t>
      </w:r>
      <w:r w:rsidRPr="00C72D5E">
        <w:rPr>
          <w:rFonts w:ascii="仿宋" w:eastAsia="仿宋" w:hAnsi="仿宋" w:hint="eastAsia"/>
          <w:sz w:val="28"/>
          <w:szCs w:val="28"/>
        </w:rPr>
        <w:t>官网在快速</w:t>
      </w:r>
      <w:r w:rsidR="004A6FAF" w:rsidRPr="00C72D5E">
        <w:rPr>
          <w:rFonts w:ascii="仿宋" w:eastAsia="仿宋" w:hAnsi="仿宋" w:hint="eastAsia"/>
          <w:sz w:val="28"/>
          <w:szCs w:val="28"/>
        </w:rPr>
        <w:t>链接处选择-教务系统</w:t>
      </w:r>
    </w:p>
    <w:p w:rsidR="004A6FAF" w:rsidRPr="00C72D5E" w:rsidRDefault="004A6FAF" w:rsidP="00C72D5E">
      <w:pPr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681683" cy="3603171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60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B0" w:rsidRPr="00C72D5E" w:rsidRDefault="00527EC3" w:rsidP="00C72D5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用户名</w:t>
      </w:r>
      <w:r w:rsidR="00A2248C" w:rsidRPr="00C72D5E">
        <w:rPr>
          <w:rFonts w:ascii="仿宋" w:eastAsia="仿宋" w:hAnsi="仿宋" w:hint="eastAsia"/>
          <w:sz w:val="28"/>
          <w:szCs w:val="28"/>
        </w:rPr>
        <w:t>:</w:t>
      </w:r>
      <w:r w:rsidRPr="00C72D5E">
        <w:rPr>
          <w:rFonts w:ascii="仿宋" w:eastAsia="仿宋" w:hAnsi="仿宋" w:hint="eastAsia"/>
          <w:sz w:val="28"/>
          <w:szCs w:val="28"/>
        </w:rPr>
        <w:t>教师</w:t>
      </w:r>
      <w:r w:rsidR="004A6FAF" w:rsidRPr="00C72D5E">
        <w:rPr>
          <w:rFonts w:ascii="仿宋" w:eastAsia="仿宋" w:hAnsi="仿宋" w:hint="eastAsia"/>
          <w:sz w:val="28"/>
          <w:szCs w:val="28"/>
        </w:rPr>
        <w:t>10位</w:t>
      </w:r>
      <w:r w:rsidRPr="00C72D5E">
        <w:rPr>
          <w:rFonts w:ascii="仿宋" w:eastAsia="仿宋" w:hAnsi="仿宋" w:hint="eastAsia"/>
          <w:sz w:val="28"/>
          <w:szCs w:val="28"/>
        </w:rPr>
        <w:t>长工号</w:t>
      </w:r>
      <w:r w:rsidR="00784AB0" w:rsidRPr="00C72D5E">
        <w:rPr>
          <w:rFonts w:ascii="仿宋" w:eastAsia="仿宋" w:hAnsi="仿宋" w:hint="eastAsia"/>
          <w:sz w:val="28"/>
          <w:szCs w:val="28"/>
        </w:rPr>
        <w:t>，</w:t>
      </w:r>
      <w:r w:rsidRPr="00C72D5E">
        <w:rPr>
          <w:rFonts w:ascii="仿宋" w:eastAsia="仿宋" w:hAnsi="仿宋" w:hint="eastAsia"/>
          <w:sz w:val="28"/>
          <w:szCs w:val="28"/>
        </w:rPr>
        <w:t>初始密码</w:t>
      </w:r>
      <w:r w:rsidR="00A2248C" w:rsidRPr="00C72D5E">
        <w:rPr>
          <w:rFonts w:ascii="仿宋" w:eastAsia="仿宋" w:hAnsi="仿宋" w:hint="eastAsia"/>
          <w:sz w:val="28"/>
          <w:szCs w:val="28"/>
        </w:rPr>
        <w:t>:本人</w:t>
      </w:r>
      <w:r w:rsidRPr="00C72D5E">
        <w:rPr>
          <w:rFonts w:ascii="仿宋" w:eastAsia="仿宋" w:hAnsi="仿宋" w:hint="eastAsia"/>
          <w:sz w:val="28"/>
          <w:szCs w:val="28"/>
        </w:rPr>
        <w:t>身份证后六位</w:t>
      </w:r>
    </w:p>
    <w:p w:rsidR="00527EC3" w:rsidRPr="00C72D5E" w:rsidRDefault="00784AB0" w:rsidP="00C72D5E">
      <w:pPr>
        <w:spacing w:line="360" w:lineRule="auto"/>
        <w:ind w:firstLineChars="196" w:firstLine="549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教师工号可到各开课部门查询</w:t>
      </w:r>
      <w:r w:rsidRPr="00C72D5E">
        <w:rPr>
          <w:rFonts w:ascii="仿宋" w:eastAsia="仿宋" w:hAnsi="仿宋" w:hint="eastAsia"/>
          <w:b/>
          <w:color w:val="FF0000"/>
          <w:sz w:val="28"/>
          <w:szCs w:val="28"/>
        </w:rPr>
        <w:t>（</w:t>
      </w:r>
      <w:r w:rsidR="00527EC3" w:rsidRPr="00C72D5E">
        <w:rPr>
          <w:rFonts w:ascii="仿宋" w:eastAsia="仿宋" w:hAnsi="仿宋" w:hint="eastAsia"/>
          <w:b/>
          <w:color w:val="FF0000"/>
          <w:sz w:val="28"/>
          <w:szCs w:val="28"/>
        </w:rPr>
        <w:t>首次登陆后请修改密码，密码要求带有数字及字母</w:t>
      </w:r>
      <w:r w:rsidRPr="00C72D5E">
        <w:rPr>
          <w:rFonts w:ascii="仿宋" w:eastAsia="仿宋" w:hAnsi="仿宋" w:hint="eastAsia"/>
          <w:b/>
          <w:color w:val="FF0000"/>
          <w:sz w:val="28"/>
          <w:szCs w:val="28"/>
        </w:rPr>
        <w:t>）</w:t>
      </w:r>
    </w:p>
    <w:p w:rsidR="004A6FAF" w:rsidRPr="00C72D5E" w:rsidRDefault="004A6FAF" w:rsidP="00C72D5E">
      <w:pPr>
        <w:spacing w:line="360" w:lineRule="auto"/>
        <w:ind w:firstLineChars="196" w:firstLine="551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72D5E">
        <w:rPr>
          <w:rFonts w:ascii="仿宋" w:eastAsia="仿宋" w:hAnsi="仿宋"/>
          <w:b/>
          <w:noProof/>
          <w:color w:val="FF0000"/>
          <w:sz w:val="28"/>
          <w:szCs w:val="28"/>
        </w:rPr>
        <w:drawing>
          <wp:inline distT="0" distB="0" distL="0" distR="0">
            <wp:extent cx="5267799" cy="3178629"/>
            <wp:effectExtent l="19050" t="0" r="9051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6A" w:rsidRPr="00C72D5E" w:rsidRDefault="004A6FAF" w:rsidP="002C761F">
      <w:pPr>
        <w:spacing w:line="360" w:lineRule="auto"/>
        <w:ind w:firstLineChars="200" w:firstLine="56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lastRenderedPageBreak/>
        <w:t>登陆后选择【教师】角色</w:t>
      </w:r>
      <w:r w:rsidR="000D0662" w:rsidRPr="00C72D5E">
        <w:rPr>
          <w:rFonts w:ascii="仿宋" w:eastAsia="仿宋" w:hAnsi="仿宋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5265332" cy="1796902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4" t="8811" r="6324" b="3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32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C3" w:rsidRPr="00C72D5E" w:rsidRDefault="002C761F" w:rsidP="002D7C7E">
      <w:pPr>
        <w:spacing w:line="360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二、</w:t>
      </w:r>
      <w:r w:rsidR="00527EC3" w:rsidRPr="00C72D5E">
        <w:rPr>
          <w:rFonts w:ascii="仿宋" w:eastAsia="仿宋" w:hAnsi="仿宋" w:hint="eastAsia"/>
          <w:b/>
          <w:sz w:val="28"/>
          <w:szCs w:val="28"/>
        </w:rPr>
        <w:t>成绩录入</w:t>
      </w:r>
    </w:p>
    <w:p w:rsidR="000D0662" w:rsidRPr="00C72D5E" w:rsidRDefault="00C04E6A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选择</w:t>
      </w:r>
      <w:r w:rsidR="00527EC3" w:rsidRPr="00C72D5E">
        <w:rPr>
          <w:rFonts w:ascii="仿宋" w:eastAsia="仿宋" w:hAnsi="仿宋" w:hint="eastAsia"/>
          <w:sz w:val="28"/>
          <w:szCs w:val="28"/>
        </w:rPr>
        <w:t>成绩</w:t>
      </w:r>
      <w:r w:rsidR="004A6FAF" w:rsidRPr="00C72D5E">
        <w:rPr>
          <w:rFonts w:ascii="仿宋" w:eastAsia="仿宋" w:hAnsi="仿宋" w:hint="eastAsia"/>
          <w:sz w:val="28"/>
          <w:szCs w:val="28"/>
        </w:rPr>
        <w:t>—</w:t>
      </w:r>
      <w:r w:rsidR="00527EC3" w:rsidRPr="00C72D5E">
        <w:rPr>
          <w:rFonts w:ascii="仿宋" w:eastAsia="仿宋" w:hAnsi="仿宋" w:hint="eastAsia"/>
          <w:sz w:val="28"/>
          <w:szCs w:val="28"/>
        </w:rPr>
        <w:t>成绩录入</w:t>
      </w:r>
      <w:r w:rsidRPr="00C72D5E">
        <w:rPr>
          <w:rFonts w:ascii="仿宋" w:eastAsia="仿宋" w:hAnsi="仿宋" w:hint="eastAsia"/>
          <w:sz w:val="28"/>
          <w:szCs w:val="28"/>
        </w:rPr>
        <w:t>【教师】</w:t>
      </w:r>
    </w:p>
    <w:p w:rsidR="00527EC3" w:rsidRPr="00C72D5E" w:rsidRDefault="00EF6DBC" w:rsidP="00784AB0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rect id="_x0000_s1026" style="position:absolute;margin-left:158.55pt;margin-top:287.85pt;width:143.15pt;height:21.45pt;z-index:251679744" filled="f" strokecolor="red" strokeweight="1.5pt"/>
        </w:pict>
      </w:r>
      <w:r w:rsidR="000D0662" w:rsidRPr="00C72D5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66418" cy="1864178"/>
            <wp:effectExtent l="19050" t="19050" r="10432" b="21772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202" cy="1863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84AB0" w:rsidRPr="00C72D5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81658" cy="1948543"/>
            <wp:effectExtent l="19050" t="0" r="0" b="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58" cy="194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C3" w:rsidRPr="00C72D5E" w:rsidRDefault="00F6050C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核对</w:t>
      </w:r>
      <w:r w:rsidR="00527EC3" w:rsidRPr="00C72D5E">
        <w:rPr>
          <w:rFonts w:ascii="仿宋" w:eastAsia="仿宋" w:hAnsi="仿宋" w:hint="eastAsia"/>
          <w:sz w:val="28"/>
          <w:szCs w:val="28"/>
        </w:rPr>
        <w:t>“录入状态”是否</w:t>
      </w:r>
      <w:r w:rsidR="00784AB0" w:rsidRPr="00C72D5E">
        <w:rPr>
          <w:rFonts w:ascii="仿宋" w:eastAsia="仿宋" w:hAnsi="仿宋" w:hint="eastAsia"/>
          <w:sz w:val="28"/>
          <w:szCs w:val="28"/>
        </w:rPr>
        <w:t>为</w:t>
      </w:r>
      <w:r w:rsidR="00527EC3" w:rsidRPr="00C72D5E">
        <w:rPr>
          <w:rFonts w:ascii="仿宋" w:eastAsia="仿宋" w:hAnsi="仿宋" w:hint="eastAsia"/>
          <w:sz w:val="28"/>
          <w:szCs w:val="28"/>
        </w:rPr>
        <w:t>录入，“课程信息”、“教学班人数”是否正确，如有问题及时与教务处联系。</w:t>
      </w:r>
    </w:p>
    <w:p w:rsidR="00784AB0" w:rsidRPr="00C72D5E" w:rsidRDefault="00784AB0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noProof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点击要录入的教学班，信息显示为红色后，输入课程密码进入课程成绩录入界面，</w:t>
      </w:r>
      <w:r w:rsidRPr="00C72D5E">
        <w:rPr>
          <w:rFonts w:ascii="仿宋" w:eastAsia="仿宋" w:hAnsi="仿宋" w:hint="eastAsia"/>
          <w:b/>
          <w:color w:val="FF0000"/>
          <w:sz w:val="28"/>
          <w:szCs w:val="28"/>
        </w:rPr>
        <w:t>课程密码为系统登录密码。</w:t>
      </w:r>
    </w:p>
    <w:p w:rsidR="00784AB0" w:rsidRPr="00C72D5E" w:rsidRDefault="00784AB0" w:rsidP="00784AB0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65288" cy="1848938"/>
            <wp:effectExtent l="19050" t="19050" r="11562" b="17962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4059" w:rsidRPr="00C72D5E" w:rsidRDefault="008E4059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自行设定保存时间，系统将根据设定</w:t>
      </w:r>
      <w:r w:rsidR="00536C05" w:rsidRPr="00C72D5E">
        <w:rPr>
          <w:rFonts w:ascii="仿宋" w:eastAsia="仿宋" w:hAnsi="仿宋" w:hint="eastAsia"/>
          <w:sz w:val="28"/>
          <w:szCs w:val="28"/>
        </w:rPr>
        <w:t>时间</w:t>
      </w:r>
      <w:r w:rsidRPr="00C72D5E">
        <w:rPr>
          <w:rFonts w:ascii="仿宋" w:eastAsia="仿宋" w:hAnsi="仿宋" w:hint="eastAsia"/>
          <w:sz w:val="28"/>
          <w:szCs w:val="28"/>
        </w:rPr>
        <w:t>自动保存，或在右上角点击“保存”。</w:t>
      </w:r>
    </w:p>
    <w:p w:rsidR="008E4059" w:rsidRPr="00C72D5E" w:rsidRDefault="008E4059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任选课总评成绩统一采用二级制（合格、不合格），</w:t>
      </w:r>
      <w:r w:rsidRPr="00C72D5E">
        <w:rPr>
          <w:rFonts w:ascii="仿宋" w:eastAsia="仿宋" w:hAnsi="仿宋" w:hint="eastAsia"/>
          <w:b/>
          <w:color w:val="FF0000"/>
          <w:sz w:val="28"/>
          <w:szCs w:val="28"/>
        </w:rPr>
        <w:t>请在成绩录入前将“总评转换成”设定为二级制。</w:t>
      </w:r>
    </w:p>
    <w:p w:rsidR="008E4059" w:rsidRPr="00C72D5E" w:rsidRDefault="00536C05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逐条录入学生成绩，</w:t>
      </w:r>
      <w:r w:rsidR="008E4059" w:rsidRPr="00C72D5E">
        <w:rPr>
          <w:rFonts w:ascii="仿宋" w:eastAsia="仿宋" w:hAnsi="仿宋" w:hint="eastAsia"/>
          <w:sz w:val="28"/>
          <w:szCs w:val="28"/>
        </w:rPr>
        <w:t>录入时，总评不</w:t>
      </w:r>
      <w:r w:rsidRPr="00C72D5E">
        <w:rPr>
          <w:rFonts w:ascii="仿宋" w:eastAsia="仿宋" w:hAnsi="仿宋" w:hint="eastAsia"/>
          <w:sz w:val="28"/>
          <w:szCs w:val="28"/>
        </w:rPr>
        <w:t>合</w:t>
      </w:r>
      <w:r w:rsidR="008E4059" w:rsidRPr="00C72D5E">
        <w:rPr>
          <w:rFonts w:ascii="仿宋" w:eastAsia="仿宋" w:hAnsi="仿宋" w:hint="eastAsia"/>
          <w:sz w:val="28"/>
          <w:szCs w:val="28"/>
        </w:rPr>
        <w:t>格的成绩将显示为红色，</w:t>
      </w:r>
      <w:r w:rsidRPr="00C72D5E">
        <w:rPr>
          <w:rFonts w:ascii="仿宋" w:eastAsia="仿宋" w:hAnsi="仿宋" w:hint="eastAsia"/>
          <w:b/>
          <w:color w:val="FF0000"/>
          <w:sz w:val="28"/>
          <w:szCs w:val="28"/>
        </w:rPr>
        <w:t>备注均</w:t>
      </w:r>
      <w:r w:rsidR="008E4059" w:rsidRPr="00C72D5E">
        <w:rPr>
          <w:rFonts w:ascii="仿宋" w:eastAsia="仿宋" w:hAnsi="仿宋" w:hint="eastAsia"/>
          <w:b/>
          <w:color w:val="FF0000"/>
          <w:sz w:val="28"/>
          <w:szCs w:val="28"/>
        </w:rPr>
        <w:t>不做</w:t>
      </w:r>
      <w:r w:rsidR="002C761F">
        <w:rPr>
          <w:rFonts w:ascii="仿宋" w:eastAsia="仿宋" w:hAnsi="仿宋" w:hint="eastAsia"/>
          <w:b/>
          <w:color w:val="FF0000"/>
          <w:sz w:val="28"/>
          <w:szCs w:val="28"/>
        </w:rPr>
        <w:t>录</w:t>
      </w:r>
      <w:r w:rsidR="008E4059" w:rsidRPr="00C72D5E">
        <w:rPr>
          <w:rFonts w:ascii="仿宋" w:eastAsia="仿宋" w:hAnsi="仿宋" w:hint="eastAsia"/>
          <w:b/>
          <w:color w:val="FF0000"/>
          <w:sz w:val="28"/>
          <w:szCs w:val="28"/>
        </w:rPr>
        <w:t>入。</w:t>
      </w:r>
    </w:p>
    <w:p w:rsidR="00536C05" w:rsidRPr="00C72D5E" w:rsidRDefault="00536C05" w:rsidP="00C72D5E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C72D5E">
        <w:rPr>
          <w:rFonts w:ascii="仿宋" w:eastAsia="仿宋" w:hAnsi="仿宋" w:hint="eastAsia"/>
          <w:b/>
          <w:sz w:val="28"/>
          <w:szCs w:val="28"/>
        </w:rPr>
        <w:t>3.成绩导入</w:t>
      </w:r>
    </w:p>
    <w:p w:rsidR="00536C05" w:rsidRPr="00C72D5E" w:rsidRDefault="008E4059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成绩</w:t>
      </w:r>
      <w:r w:rsidR="00536C05" w:rsidRPr="00C72D5E">
        <w:rPr>
          <w:rFonts w:ascii="仿宋" w:eastAsia="仿宋" w:hAnsi="仿宋" w:hint="eastAsia"/>
          <w:sz w:val="28"/>
          <w:szCs w:val="28"/>
        </w:rPr>
        <w:t>除</w:t>
      </w:r>
      <w:r w:rsidRPr="00C72D5E">
        <w:rPr>
          <w:rFonts w:ascii="仿宋" w:eastAsia="仿宋" w:hAnsi="仿宋" w:hint="eastAsia"/>
          <w:sz w:val="28"/>
          <w:szCs w:val="28"/>
        </w:rPr>
        <w:t>可以</w:t>
      </w:r>
      <w:r w:rsidR="00536C05" w:rsidRPr="00C72D5E">
        <w:rPr>
          <w:rFonts w:ascii="仿宋" w:eastAsia="仿宋" w:hAnsi="仿宋" w:hint="eastAsia"/>
          <w:sz w:val="28"/>
          <w:szCs w:val="28"/>
        </w:rPr>
        <w:t>逐条录入外，</w:t>
      </w:r>
      <w:r w:rsidRPr="00C72D5E">
        <w:rPr>
          <w:rFonts w:ascii="仿宋" w:eastAsia="仿宋" w:hAnsi="仿宋" w:hint="eastAsia"/>
          <w:sz w:val="28"/>
          <w:szCs w:val="28"/>
        </w:rPr>
        <w:t>也可</w:t>
      </w:r>
      <w:r w:rsidR="00536C05" w:rsidRPr="00C72D5E">
        <w:rPr>
          <w:rFonts w:ascii="仿宋" w:eastAsia="仿宋" w:hAnsi="仿宋" w:hint="eastAsia"/>
          <w:sz w:val="28"/>
          <w:szCs w:val="28"/>
        </w:rPr>
        <w:t>采用</w:t>
      </w:r>
      <w:r w:rsidRPr="00C72D5E">
        <w:rPr>
          <w:rFonts w:ascii="仿宋" w:eastAsia="仿宋" w:hAnsi="仿宋" w:hint="eastAsia"/>
          <w:sz w:val="28"/>
          <w:szCs w:val="28"/>
        </w:rPr>
        <w:t>Excel导入</w:t>
      </w:r>
      <w:r w:rsidR="00536C05" w:rsidRPr="00C72D5E">
        <w:rPr>
          <w:rFonts w:ascii="仿宋" w:eastAsia="仿宋" w:hAnsi="仿宋" w:hint="eastAsia"/>
          <w:sz w:val="28"/>
          <w:szCs w:val="28"/>
        </w:rPr>
        <w:t>方式</w:t>
      </w:r>
      <w:r w:rsidRPr="00C72D5E">
        <w:rPr>
          <w:rFonts w:ascii="仿宋" w:eastAsia="仿宋" w:hAnsi="仿宋" w:hint="eastAsia"/>
          <w:sz w:val="28"/>
          <w:szCs w:val="28"/>
        </w:rPr>
        <w:t>。请点击右上角“下载模板”下载Excel模板，成绩在Excel</w:t>
      </w:r>
      <w:r w:rsidR="00536C05" w:rsidRPr="00C72D5E">
        <w:rPr>
          <w:rFonts w:ascii="仿宋" w:eastAsia="仿宋" w:hAnsi="仿宋" w:hint="eastAsia"/>
          <w:sz w:val="28"/>
          <w:szCs w:val="28"/>
        </w:rPr>
        <w:t>模板中</w:t>
      </w:r>
      <w:r w:rsidRPr="00C72D5E">
        <w:rPr>
          <w:rFonts w:ascii="仿宋" w:eastAsia="仿宋" w:hAnsi="仿宋" w:hint="eastAsia"/>
          <w:sz w:val="28"/>
          <w:szCs w:val="28"/>
        </w:rPr>
        <w:t>输入完成后，点击成绩录入页面“导入”，选择成绩导入方式</w:t>
      </w:r>
      <w:r w:rsidR="00536C05" w:rsidRPr="00C72D5E">
        <w:rPr>
          <w:rFonts w:ascii="仿宋" w:eastAsia="仿宋" w:hAnsi="仿宋" w:hint="eastAsia"/>
          <w:sz w:val="28"/>
          <w:szCs w:val="28"/>
        </w:rPr>
        <w:t>及</w:t>
      </w:r>
      <w:r w:rsidRPr="00C72D5E">
        <w:rPr>
          <w:rFonts w:ascii="仿宋" w:eastAsia="仿宋" w:hAnsi="仿宋" w:hint="eastAsia"/>
          <w:sz w:val="28"/>
          <w:szCs w:val="28"/>
        </w:rPr>
        <w:t>文件进行成绩导入</w:t>
      </w:r>
      <w:r w:rsidR="00536C05" w:rsidRPr="00C72D5E">
        <w:rPr>
          <w:rFonts w:ascii="仿宋" w:eastAsia="仿宋" w:hAnsi="仿宋" w:hint="eastAsia"/>
          <w:sz w:val="28"/>
          <w:szCs w:val="28"/>
        </w:rPr>
        <w:t>，导入方式选择为“覆盖”。</w:t>
      </w:r>
    </w:p>
    <w:p w:rsidR="008E4059" w:rsidRPr="00C72D5E" w:rsidRDefault="00536C05" w:rsidP="00536C05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9753" cy="1034143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059" w:rsidRPr="00C72D5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681968" cy="1145920"/>
            <wp:effectExtent l="19050" t="19050" r="23132" b="1613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0" t="30573" r="43644" b="3287"/>
                    <a:stretch>
                      <a:fillRect/>
                    </a:stretch>
                  </pic:blipFill>
                  <pic:spPr>
                    <a:xfrm>
                      <a:off x="0" y="0"/>
                      <a:ext cx="2681968" cy="1145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6C05" w:rsidRPr="002C761F" w:rsidRDefault="008E4059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lastRenderedPageBreak/>
        <w:t>成绩录入</w:t>
      </w:r>
      <w:r w:rsidR="00430224">
        <w:rPr>
          <w:rFonts w:ascii="仿宋" w:eastAsia="仿宋" w:hAnsi="仿宋" w:hint="eastAsia"/>
          <w:sz w:val="28"/>
          <w:szCs w:val="28"/>
        </w:rPr>
        <w:t>完成</w:t>
      </w:r>
      <w:r w:rsidRPr="00C72D5E">
        <w:rPr>
          <w:rFonts w:ascii="仿宋" w:eastAsia="仿宋" w:hAnsi="仿宋" w:hint="eastAsia"/>
          <w:sz w:val="28"/>
          <w:szCs w:val="28"/>
        </w:rPr>
        <w:t>后，请仔细核对录入</w:t>
      </w:r>
      <w:r w:rsidR="00430224" w:rsidRPr="00C72D5E">
        <w:rPr>
          <w:rFonts w:ascii="仿宋" w:eastAsia="仿宋" w:hAnsi="仿宋" w:hint="eastAsia"/>
          <w:sz w:val="28"/>
          <w:szCs w:val="28"/>
        </w:rPr>
        <w:t>成绩</w:t>
      </w:r>
      <w:r w:rsidRPr="00C72D5E">
        <w:rPr>
          <w:rFonts w:ascii="仿宋" w:eastAsia="仿宋" w:hAnsi="仿宋" w:hint="eastAsia"/>
          <w:sz w:val="28"/>
          <w:szCs w:val="28"/>
        </w:rPr>
        <w:t>无误后</w:t>
      </w:r>
      <w:r w:rsidR="00430224">
        <w:rPr>
          <w:rFonts w:ascii="仿宋" w:eastAsia="仿宋" w:hAnsi="仿宋" w:hint="eastAsia"/>
          <w:sz w:val="28"/>
          <w:szCs w:val="28"/>
        </w:rPr>
        <w:t>,</w:t>
      </w:r>
      <w:r w:rsidRPr="00C72D5E">
        <w:rPr>
          <w:rFonts w:ascii="仿宋" w:eastAsia="仿宋" w:hAnsi="仿宋" w:hint="eastAsia"/>
          <w:sz w:val="28"/>
          <w:szCs w:val="28"/>
        </w:rPr>
        <w:t>点击“提交”</w:t>
      </w:r>
      <w:r w:rsidR="00430224">
        <w:rPr>
          <w:rFonts w:ascii="仿宋" w:eastAsia="仿宋" w:hAnsi="仿宋" w:hint="eastAsia"/>
          <w:sz w:val="28"/>
          <w:szCs w:val="28"/>
        </w:rPr>
        <w:t>。</w:t>
      </w:r>
      <w:r w:rsidR="00536C05" w:rsidRPr="00C72D5E">
        <w:rPr>
          <w:rFonts w:ascii="仿宋" w:eastAsia="仿宋" w:hAnsi="仿宋" w:hint="eastAsia"/>
          <w:sz w:val="28"/>
          <w:szCs w:val="28"/>
        </w:rPr>
        <w:t>系统弹出提交成功对话框，成绩提交成功</w:t>
      </w:r>
      <w:r w:rsidR="002C761F">
        <w:rPr>
          <w:rFonts w:ascii="仿宋" w:eastAsia="仿宋" w:hAnsi="仿宋" w:hint="eastAsia"/>
          <w:sz w:val="28"/>
          <w:szCs w:val="28"/>
        </w:rPr>
        <w:t>。</w:t>
      </w:r>
      <w:r w:rsidR="002C761F" w:rsidRPr="002C761F">
        <w:rPr>
          <w:rFonts w:ascii="仿宋" w:eastAsia="仿宋" w:hAnsi="仿宋" w:hint="eastAsia"/>
          <w:b/>
          <w:color w:val="FF0000"/>
          <w:sz w:val="28"/>
          <w:szCs w:val="28"/>
        </w:rPr>
        <w:t>注意：</w:t>
      </w:r>
      <w:r w:rsidRPr="002C761F">
        <w:rPr>
          <w:rFonts w:ascii="仿宋" w:eastAsia="仿宋" w:hAnsi="仿宋" w:hint="eastAsia"/>
          <w:b/>
          <w:color w:val="FF0000"/>
          <w:sz w:val="28"/>
          <w:szCs w:val="28"/>
        </w:rPr>
        <w:t>成绩提交后将无法</w:t>
      </w:r>
      <w:r w:rsidR="00536C05" w:rsidRPr="002C761F">
        <w:rPr>
          <w:rFonts w:ascii="仿宋" w:eastAsia="仿宋" w:hAnsi="仿宋" w:hint="eastAsia"/>
          <w:b/>
          <w:color w:val="FF0000"/>
          <w:sz w:val="28"/>
          <w:szCs w:val="28"/>
        </w:rPr>
        <w:t>再</w:t>
      </w:r>
      <w:r w:rsidRPr="002C761F">
        <w:rPr>
          <w:rFonts w:ascii="仿宋" w:eastAsia="仿宋" w:hAnsi="仿宋" w:hint="eastAsia"/>
          <w:b/>
          <w:color w:val="FF0000"/>
          <w:sz w:val="28"/>
          <w:szCs w:val="28"/>
        </w:rPr>
        <w:t>进行成绩修改。</w:t>
      </w:r>
    </w:p>
    <w:p w:rsidR="008E4059" w:rsidRPr="00C72D5E" w:rsidRDefault="00527EC3" w:rsidP="00C72D5E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 w:hint="eastAsia"/>
          <w:sz w:val="28"/>
          <w:szCs w:val="28"/>
        </w:rPr>
        <w:t>成绩录入界面</w:t>
      </w:r>
      <w:r w:rsidR="00536C05" w:rsidRPr="00C72D5E">
        <w:rPr>
          <w:rFonts w:ascii="仿宋" w:eastAsia="仿宋" w:hAnsi="仿宋" w:hint="eastAsia"/>
          <w:sz w:val="28"/>
          <w:szCs w:val="28"/>
        </w:rPr>
        <w:t>左</w:t>
      </w:r>
      <w:r w:rsidRPr="00C72D5E">
        <w:rPr>
          <w:rFonts w:ascii="仿宋" w:eastAsia="仿宋" w:hAnsi="仿宋" w:hint="eastAsia"/>
          <w:sz w:val="28"/>
          <w:szCs w:val="28"/>
        </w:rPr>
        <w:t>侧为成绩录入状态，点击黄色部分，可在成绩录入过程中随时查看各成绩段学生比例饼状图</w:t>
      </w:r>
      <w:r w:rsidR="00B11021" w:rsidRPr="00C72D5E">
        <w:rPr>
          <w:rFonts w:ascii="仿宋" w:eastAsia="仿宋" w:hAnsi="仿宋" w:hint="eastAsia"/>
          <w:sz w:val="28"/>
          <w:szCs w:val="28"/>
        </w:rPr>
        <w:t>，在黄色条带部分可查看录入、保存及提交次</w:t>
      </w:r>
      <w:r w:rsidR="007B680E" w:rsidRPr="00C72D5E">
        <w:rPr>
          <w:rFonts w:ascii="仿宋" w:eastAsia="仿宋" w:hAnsi="仿宋" w:hint="eastAsia"/>
          <w:sz w:val="28"/>
          <w:szCs w:val="28"/>
        </w:rPr>
        <w:t>数</w:t>
      </w:r>
      <w:r w:rsidRPr="00C72D5E">
        <w:rPr>
          <w:rFonts w:ascii="仿宋" w:eastAsia="仿宋" w:hAnsi="仿宋" w:hint="eastAsia"/>
          <w:sz w:val="28"/>
          <w:szCs w:val="28"/>
        </w:rPr>
        <w:t>。</w:t>
      </w:r>
    </w:p>
    <w:p w:rsidR="000D0662" w:rsidRPr="00C72D5E" w:rsidRDefault="008E4059" w:rsidP="008E4059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C72D5E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257810</wp:posOffset>
            </wp:positionV>
            <wp:extent cx="3669030" cy="2104390"/>
            <wp:effectExtent l="19050" t="19050" r="26670" b="10160"/>
            <wp:wrapTight wrapText="bothSides">
              <wp:wrapPolygon edited="0">
                <wp:start x="-112" y="-196"/>
                <wp:lineTo x="-112" y="21704"/>
                <wp:lineTo x="21757" y="21704"/>
                <wp:lineTo x="21757" y="-196"/>
                <wp:lineTo x="-112" y="-196"/>
              </wp:wrapPolygon>
            </wp:wrapTight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839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104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C72D5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00893" cy="3043009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93" cy="304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D5E">
        <w:rPr>
          <w:rFonts w:ascii="仿宋" w:eastAsia="仿宋" w:hAnsi="仿宋"/>
          <w:noProof/>
          <w:sz w:val="28"/>
          <w:szCs w:val="28"/>
        </w:rPr>
        <w:t xml:space="preserve"> </w:t>
      </w:r>
    </w:p>
    <w:p w:rsidR="00F6050C" w:rsidRPr="00C72D5E" w:rsidRDefault="00F6050C">
      <w:pPr>
        <w:widowControl/>
        <w:jc w:val="left"/>
        <w:rPr>
          <w:rFonts w:ascii="仿宋" w:eastAsia="仿宋" w:hAnsi="仿宋"/>
          <w:b/>
          <w:sz w:val="28"/>
          <w:szCs w:val="28"/>
        </w:rPr>
      </w:pPr>
    </w:p>
    <w:sectPr w:rsidR="00F6050C" w:rsidRPr="00C72D5E" w:rsidSect="00C662CF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8FD" w:rsidRDefault="009248FD" w:rsidP="00C7315E">
      <w:r>
        <w:separator/>
      </w:r>
    </w:p>
  </w:endnote>
  <w:endnote w:type="continuationSeparator" w:id="1">
    <w:p w:rsidR="009248FD" w:rsidRDefault="009248FD" w:rsidP="00C731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83053"/>
      <w:docPartObj>
        <w:docPartGallery w:val="Page Numbers (Bottom of Page)"/>
        <w:docPartUnique/>
      </w:docPartObj>
    </w:sdtPr>
    <w:sdtContent>
      <w:p w:rsidR="00C7315E" w:rsidRDefault="00EF6DBC">
        <w:pPr>
          <w:pStyle w:val="a4"/>
          <w:jc w:val="center"/>
        </w:pPr>
        <w:fldSimple w:instr=" PAGE   \* MERGEFORMAT ">
          <w:r w:rsidR="002D7C7E" w:rsidRPr="002D7C7E">
            <w:rPr>
              <w:noProof/>
              <w:lang w:val="zh-CN"/>
            </w:rPr>
            <w:t>4</w:t>
          </w:r>
        </w:fldSimple>
      </w:p>
    </w:sdtContent>
  </w:sdt>
  <w:p w:rsidR="00C7315E" w:rsidRDefault="00C7315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8FD" w:rsidRDefault="009248FD" w:rsidP="00C7315E">
      <w:r>
        <w:separator/>
      </w:r>
    </w:p>
  </w:footnote>
  <w:footnote w:type="continuationSeparator" w:id="1">
    <w:p w:rsidR="009248FD" w:rsidRDefault="009248FD" w:rsidP="00C731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181B"/>
    <w:rsid w:val="000043B0"/>
    <w:rsid w:val="000D0662"/>
    <w:rsid w:val="001718D9"/>
    <w:rsid w:val="00191DA1"/>
    <w:rsid w:val="001C3FCE"/>
    <w:rsid w:val="001F27DD"/>
    <w:rsid w:val="00244772"/>
    <w:rsid w:val="002C761F"/>
    <w:rsid w:val="002D7C7E"/>
    <w:rsid w:val="00301E8C"/>
    <w:rsid w:val="00430224"/>
    <w:rsid w:val="004A6FAF"/>
    <w:rsid w:val="004D6CFB"/>
    <w:rsid w:val="00512016"/>
    <w:rsid w:val="0052227D"/>
    <w:rsid w:val="00527EC3"/>
    <w:rsid w:val="0053390F"/>
    <w:rsid w:val="00536C05"/>
    <w:rsid w:val="006019F2"/>
    <w:rsid w:val="00626B90"/>
    <w:rsid w:val="0067223F"/>
    <w:rsid w:val="00675A4E"/>
    <w:rsid w:val="006F6355"/>
    <w:rsid w:val="00724971"/>
    <w:rsid w:val="00784AB0"/>
    <w:rsid w:val="007B680E"/>
    <w:rsid w:val="007C7380"/>
    <w:rsid w:val="00805ED8"/>
    <w:rsid w:val="00871EC8"/>
    <w:rsid w:val="008A2E3C"/>
    <w:rsid w:val="008E4059"/>
    <w:rsid w:val="009248FD"/>
    <w:rsid w:val="00A10BAF"/>
    <w:rsid w:val="00A2248C"/>
    <w:rsid w:val="00A251F5"/>
    <w:rsid w:val="00A60AC2"/>
    <w:rsid w:val="00AA0A79"/>
    <w:rsid w:val="00AA3906"/>
    <w:rsid w:val="00AE550F"/>
    <w:rsid w:val="00B11021"/>
    <w:rsid w:val="00B63399"/>
    <w:rsid w:val="00BA0366"/>
    <w:rsid w:val="00BD76F8"/>
    <w:rsid w:val="00BE181B"/>
    <w:rsid w:val="00BE5AEE"/>
    <w:rsid w:val="00C04E6A"/>
    <w:rsid w:val="00C662CF"/>
    <w:rsid w:val="00C72D5E"/>
    <w:rsid w:val="00C7315E"/>
    <w:rsid w:val="00CB0574"/>
    <w:rsid w:val="00D45FB7"/>
    <w:rsid w:val="00D95C97"/>
    <w:rsid w:val="00E759E2"/>
    <w:rsid w:val="00EB0222"/>
    <w:rsid w:val="00EF6DBC"/>
    <w:rsid w:val="00F130FA"/>
    <w:rsid w:val="00F60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E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31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315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31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31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4E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4E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1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cp:lastPrinted>2018-12-29T08:58:00Z</cp:lastPrinted>
  <dcterms:created xsi:type="dcterms:W3CDTF">2018-12-24T03:32:00Z</dcterms:created>
  <dcterms:modified xsi:type="dcterms:W3CDTF">2018-12-29T08:58:00Z</dcterms:modified>
</cp:coreProperties>
</file>